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A89" w:rsidRDefault="007F05EF">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B65A89" w:rsidRDefault="007F05EF">
      <w:pPr>
        <w:ind w:left="360" w:hanging="360"/>
      </w:pPr>
      <w:r>
        <w:rPr>
          <w:rFonts w:ascii="Garamond" w:eastAsia="Garamond" w:hAnsi="Garamond" w:cs="Garamond"/>
          <w:b/>
          <w:sz w:val="22"/>
          <w:szCs w:val="22"/>
          <w:u w:val="single"/>
        </w:rPr>
        <w:t>ENVIRONMEN</w:t>
      </w:r>
      <w:r w:rsidR="009A128D">
        <w:rPr>
          <w:rFonts w:ascii="Garamond" w:eastAsia="Garamond" w:hAnsi="Garamond" w:cs="Garamond"/>
          <w:b/>
          <w:sz w:val="22"/>
          <w:szCs w:val="22"/>
          <w:u w:val="single"/>
        </w:rPr>
        <w:t>TAL SCIENCE SYLLABUS</w:t>
      </w:r>
      <w:r w:rsidR="009A128D">
        <w:rPr>
          <w:rFonts w:ascii="Garamond" w:eastAsia="Garamond" w:hAnsi="Garamond" w:cs="Garamond"/>
          <w:b/>
          <w:sz w:val="22"/>
          <w:szCs w:val="22"/>
          <w:u w:val="single"/>
        </w:rPr>
        <w:tab/>
      </w:r>
      <w:r w:rsidR="009A128D">
        <w:rPr>
          <w:rFonts w:ascii="Garamond" w:eastAsia="Garamond" w:hAnsi="Garamond" w:cs="Garamond"/>
          <w:b/>
          <w:sz w:val="22"/>
          <w:szCs w:val="22"/>
          <w:u w:val="single"/>
        </w:rPr>
        <w:tab/>
      </w:r>
      <w:r w:rsidR="009A128D">
        <w:rPr>
          <w:rFonts w:ascii="Garamond" w:eastAsia="Garamond" w:hAnsi="Garamond" w:cs="Garamond"/>
          <w:b/>
          <w:sz w:val="22"/>
          <w:szCs w:val="22"/>
          <w:u w:val="single"/>
        </w:rPr>
        <w:tab/>
        <w:t>FALL 2017</w:t>
      </w:r>
    </w:p>
    <w:p w:rsidR="00B65A89" w:rsidRDefault="00B65A89">
      <w:pPr>
        <w:ind w:left="360" w:hanging="360"/>
      </w:pPr>
    </w:p>
    <w:p w:rsidR="00B65A89" w:rsidRDefault="007F05EF">
      <w:pPr>
        <w:ind w:left="360" w:hanging="360"/>
      </w:pPr>
      <w:r>
        <w:rPr>
          <w:rFonts w:ascii="Georgia" w:eastAsia="Georgia" w:hAnsi="Georgia" w:cs="Georgia"/>
          <w:b/>
          <w:sz w:val="20"/>
          <w:szCs w:val="20"/>
        </w:rPr>
        <w:t xml:space="preserve">I.   Teacher Information   </w:t>
      </w:r>
    </w:p>
    <w:p w:rsidR="00B65A89" w:rsidRDefault="007F05EF">
      <w:pPr>
        <w:ind w:left="360"/>
      </w:pPr>
      <w:r>
        <w:rPr>
          <w:rFonts w:ascii="Georgia" w:eastAsia="Georgia" w:hAnsi="Georgia" w:cs="Georgia"/>
          <w:sz w:val="18"/>
          <w:szCs w:val="18"/>
        </w:rPr>
        <w:t xml:space="preserve">Teachers Names: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Rooms: </w:t>
      </w:r>
    </w:p>
    <w:p w:rsidR="00B65A89" w:rsidRDefault="007F05EF">
      <w:pPr>
        <w:ind w:left="360" w:firstLine="360"/>
      </w:pPr>
      <w:r>
        <w:rPr>
          <w:rFonts w:ascii="Georgia" w:eastAsia="Georgia" w:hAnsi="Georgia" w:cs="Georgia"/>
          <w:sz w:val="18"/>
          <w:szCs w:val="18"/>
        </w:rPr>
        <w:t>Andrea Stephens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1258</w:t>
      </w:r>
    </w:p>
    <w:p w:rsidR="00B65A89" w:rsidRDefault="007F05EF">
      <w:r>
        <w:rPr>
          <w:rFonts w:ascii="Georgia" w:eastAsia="Georgia" w:hAnsi="Georgia" w:cs="Georgia"/>
          <w:sz w:val="18"/>
          <w:szCs w:val="18"/>
        </w:rPr>
        <w:t xml:space="preserve">       </w:t>
      </w:r>
      <w:r>
        <w:rPr>
          <w:rFonts w:ascii="Georgia" w:eastAsia="Georgia" w:hAnsi="Georgia" w:cs="Georgia"/>
          <w:sz w:val="18"/>
          <w:szCs w:val="18"/>
        </w:rPr>
        <w:tab/>
      </w:r>
      <w:r w:rsidR="009A128D">
        <w:rPr>
          <w:rFonts w:ascii="Georgia" w:eastAsia="Georgia" w:hAnsi="Georgia" w:cs="Georgia"/>
          <w:sz w:val="18"/>
          <w:szCs w:val="18"/>
        </w:rPr>
        <w:t>Co-teacher:  Ms. Roberts</w:t>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Pr>
          <w:rFonts w:ascii="Georgia" w:eastAsia="Georgia" w:hAnsi="Georgia" w:cs="Georgia"/>
          <w:sz w:val="18"/>
          <w:szCs w:val="18"/>
        </w:rPr>
        <w:tab/>
        <w:t>2268</w:t>
      </w:r>
    </w:p>
    <w:p w:rsidR="00B65A89" w:rsidRDefault="00B65A89">
      <w:pPr>
        <w:ind w:left="360"/>
      </w:pPr>
      <w:bookmarkStart w:id="0" w:name="h.1bsvcxm4ulh0" w:colFirst="0" w:colLast="0"/>
      <w:bookmarkEnd w:id="0"/>
    </w:p>
    <w:p w:rsidR="00B65A89" w:rsidRDefault="007F05EF">
      <w:pPr>
        <w:ind w:left="360"/>
      </w:pPr>
      <w:bookmarkStart w:id="1" w:name="h.9emmbwiz2esl" w:colFirst="0" w:colLast="0"/>
      <w:bookmarkEnd w:id="1"/>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Course Website: </w:t>
      </w:r>
    </w:p>
    <w:p w:rsidR="00B65A89" w:rsidRDefault="007F05EF">
      <w:pPr>
        <w:ind w:left="720"/>
      </w:pPr>
      <w:bookmarkStart w:id="2" w:name="h.9i97hlrs574z" w:colFirst="0" w:colLast="0"/>
      <w:bookmarkEnd w:id="2"/>
      <w:r>
        <w:rPr>
          <w:rFonts w:ascii="Georgia" w:eastAsia="Georgia" w:hAnsi="Georgia" w:cs="Georgia"/>
          <w:sz w:val="18"/>
          <w:szCs w:val="18"/>
        </w:rPr>
        <w:t xml:space="preserve">Wednesdays 3:30 - 4:30 PM &amp; By Appointment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hyperlink r:id="rId6">
        <w:r>
          <w:rPr>
            <w:rFonts w:ascii="Georgia" w:eastAsia="Georgia" w:hAnsi="Georgia" w:cs="Georgia"/>
            <w:color w:val="1155CC"/>
            <w:sz w:val="18"/>
            <w:szCs w:val="18"/>
            <w:u w:val="single"/>
          </w:rPr>
          <w:t>http://www.astephensscience.com/</w:t>
        </w:r>
      </w:hyperlink>
    </w:p>
    <w:p w:rsidR="00B65A89" w:rsidRDefault="007F05E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9A128D">
        <w:rPr>
          <w:rFonts w:ascii="Georgia" w:eastAsia="Georgia" w:hAnsi="Georgia" w:cs="Georgia"/>
          <w:color w:val="1155CC"/>
          <w:sz w:val="18"/>
          <w:szCs w:val="18"/>
          <w:u w:val="single"/>
        </w:rPr>
        <w:t>_____________________________</w:t>
      </w:r>
    </w:p>
    <w:p w:rsidR="00B65A89" w:rsidRDefault="007F05EF">
      <w:pPr>
        <w:ind w:left="36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rsidR="00B65A89" w:rsidRDefault="007F05EF">
      <w:pPr>
        <w:ind w:left="360"/>
      </w:pPr>
      <w:r>
        <w:rPr>
          <w:rFonts w:ascii="Georgia" w:eastAsia="Georgia" w:hAnsi="Georgia" w:cs="Georgia"/>
          <w:sz w:val="18"/>
          <w:szCs w:val="18"/>
        </w:rPr>
        <w:t>Teachers E-mails: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rsidR="00B65A89" w:rsidRDefault="009A128D">
      <w:pPr>
        <w:ind w:firstLine="720"/>
      </w:pPr>
      <w:hyperlink r:id="rId7">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8">
        <w:r w:rsidR="007F05EF">
          <w:rPr>
            <w:rFonts w:ascii="Georgia" w:eastAsia="Georgia" w:hAnsi="Georgia" w:cs="Georgia"/>
            <w:color w:val="0000FF"/>
            <w:sz w:val="18"/>
            <w:szCs w:val="18"/>
            <w:u w:val="single"/>
          </w:rPr>
          <w:t>http://www.atlanta.k12.ga.us/Domain/3508</w:t>
        </w:r>
      </w:hyperlink>
      <w:r w:rsidR="007F05EF">
        <w:rPr>
          <w:rFonts w:ascii="Georgia" w:eastAsia="Georgia" w:hAnsi="Georgia" w:cs="Georgia"/>
          <w:sz w:val="18"/>
          <w:szCs w:val="18"/>
        </w:rPr>
        <w:t xml:space="preserve"> </w:t>
      </w:r>
    </w:p>
    <w:p w:rsidR="00B65A89" w:rsidRDefault="00B65A89">
      <w:pPr>
        <w:ind w:left="360"/>
      </w:pPr>
    </w:p>
    <w:p w:rsidR="00B65A89" w:rsidRDefault="007F05EF">
      <w:pPr>
        <w:ind w:left="360"/>
      </w:pPr>
      <w:r>
        <w:rPr>
          <w:rFonts w:ascii="Georgia" w:eastAsia="Georgia" w:hAnsi="Georgia" w:cs="Georgia"/>
          <w:sz w:val="18"/>
          <w:szCs w:val="18"/>
        </w:rPr>
        <w:t>School Phone #: 404-802-5200</w:t>
      </w:r>
    </w:p>
    <w:p w:rsidR="00B65A89" w:rsidRDefault="00B65A89">
      <w:pPr>
        <w:ind w:left="360" w:hanging="360"/>
      </w:pPr>
    </w:p>
    <w:p w:rsidR="00B65A89" w:rsidRDefault="007F05EF">
      <w:pPr>
        <w:ind w:left="360" w:hanging="360"/>
      </w:pPr>
      <w:r>
        <w:rPr>
          <w:rFonts w:ascii="Garamond" w:eastAsia="Garamond" w:hAnsi="Garamond" w:cs="Garamond"/>
          <w:b/>
          <w:sz w:val="22"/>
          <w:szCs w:val="22"/>
        </w:rPr>
        <w:t xml:space="preserve">II. Course Description and Objectives </w:t>
      </w:r>
    </w:p>
    <w:p w:rsidR="00B65A89" w:rsidRDefault="007F05EF">
      <w:pPr>
        <w:ind w:left="180"/>
      </w:pPr>
      <w:r>
        <w:rPr>
          <w:rFonts w:ascii="Garamond" w:eastAsia="Garamond" w:hAnsi="Garamond" w:cs="Garamond"/>
          <w:sz w:val="22"/>
          <w:szCs w:val="22"/>
        </w:rPr>
        <w:t xml:space="preserve">The Environmental Science curriculum is designed to extend student investigations that began in grades K-8. This curriculum is extensively performance, lab and field based. It integrates the study of many components of our environment, including the human impact on our planet. Instruction should focus on student data collection and analysis. Some concepts are global; in those cases, interpretation of global data sets from scientific sources is strongly recommended. It would be appropriate to utilize resources on the Internet for global data sets and interactive models. Chemistry, physics, mathematical, and technological concepts should be integrated throughout the course. Whenever possible, careers related to environmental science should be emphasized. </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9A128D" w:rsidRDefault="007F05EF">
      <w:pPr>
        <w:ind w:left="360"/>
        <w:rPr>
          <w:rFonts w:ascii="Garamond" w:eastAsia="Garamond" w:hAnsi="Garamond" w:cs="Garamond"/>
          <w:sz w:val="22"/>
          <w:szCs w:val="22"/>
        </w:rPr>
      </w:pPr>
      <w:r>
        <w:rPr>
          <w:rFonts w:ascii="Garamond" w:eastAsia="Garamond" w:hAnsi="Garamond" w:cs="Garamond"/>
          <w:sz w:val="22"/>
          <w:szCs w:val="22"/>
        </w:rPr>
        <w:t xml:space="preserve">Unit </w:t>
      </w:r>
      <w:r w:rsidR="009A128D">
        <w:rPr>
          <w:rFonts w:ascii="Garamond" w:eastAsia="Garamond" w:hAnsi="Garamond" w:cs="Garamond"/>
          <w:sz w:val="22"/>
          <w:szCs w:val="22"/>
        </w:rPr>
        <w:t>1:  Human Impact: Cause and Effect</w:t>
      </w:r>
    </w:p>
    <w:p w:rsidR="00B65A89" w:rsidRDefault="009A128D">
      <w:pPr>
        <w:ind w:left="360"/>
      </w:pPr>
      <w:r>
        <w:rPr>
          <w:rFonts w:ascii="Garamond" w:eastAsia="Garamond" w:hAnsi="Garamond" w:cs="Garamond"/>
          <w:sz w:val="22"/>
          <w:szCs w:val="22"/>
        </w:rPr>
        <w:t>Unit 2</w:t>
      </w:r>
      <w:r w:rsidR="007F05EF">
        <w:rPr>
          <w:rFonts w:ascii="Garamond" w:eastAsia="Garamond" w:hAnsi="Garamond" w:cs="Garamond"/>
          <w:sz w:val="22"/>
          <w:szCs w:val="22"/>
        </w:rPr>
        <w:t>: Ecology</w:t>
      </w:r>
    </w:p>
    <w:p w:rsidR="00B65A89" w:rsidRDefault="009A128D">
      <w:pPr>
        <w:ind w:left="360"/>
      </w:pPr>
      <w:r>
        <w:rPr>
          <w:rFonts w:ascii="Garamond" w:eastAsia="Garamond" w:hAnsi="Garamond" w:cs="Garamond"/>
          <w:sz w:val="22"/>
          <w:szCs w:val="22"/>
        </w:rPr>
        <w:t>Unit 3</w:t>
      </w:r>
      <w:r w:rsidR="007F05EF">
        <w:rPr>
          <w:rFonts w:ascii="Garamond" w:eastAsia="Garamond" w:hAnsi="Garamond" w:cs="Garamond"/>
          <w:sz w:val="22"/>
          <w:szCs w:val="22"/>
        </w:rPr>
        <w:t>: Population</w:t>
      </w:r>
    </w:p>
    <w:p w:rsidR="00B65A89" w:rsidRDefault="009A128D">
      <w:pPr>
        <w:ind w:left="360"/>
      </w:pPr>
      <w:r>
        <w:rPr>
          <w:rFonts w:ascii="Garamond" w:eastAsia="Garamond" w:hAnsi="Garamond" w:cs="Garamond"/>
          <w:sz w:val="22"/>
          <w:szCs w:val="22"/>
        </w:rPr>
        <w:t>Unit 4</w:t>
      </w:r>
      <w:r w:rsidR="007F05EF">
        <w:rPr>
          <w:rFonts w:ascii="Garamond" w:eastAsia="Garamond" w:hAnsi="Garamond" w:cs="Garamond"/>
          <w:sz w:val="22"/>
          <w:szCs w:val="22"/>
        </w:rPr>
        <w:t>: Water, Air, Land</w:t>
      </w:r>
    </w:p>
    <w:p w:rsidR="00B65A89" w:rsidRDefault="009A128D">
      <w:pPr>
        <w:ind w:left="360"/>
      </w:pPr>
      <w:r>
        <w:rPr>
          <w:rFonts w:ascii="Garamond" w:eastAsia="Garamond" w:hAnsi="Garamond" w:cs="Garamond"/>
          <w:sz w:val="22"/>
          <w:szCs w:val="22"/>
        </w:rPr>
        <w:t>Unit 5</w:t>
      </w:r>
      <w:r w:rsidR="007F05EF">
        <w:rPr>
          <w:rFonts w:ascii="Garamond" w:eastAsia="Garamond" w:hAnsi="Garamond" w:cs="Garamond"/>
          <w:sz w:val="22"/>
          <w:szCs w:val="22"/>
        </w:rPr>
        <w:t>: Minerals &amp; Energy</w:t>
      </w:r>
    </w:p>
    <w:p w:rsidR="00B65A89" w:rsidRDefault="009A128D">
      <w:pPr>
        <w:ind w:left="360"/>
      </w:pPr>
      <w:r>
        <w:rPr>
          <w:rFonts w:ascii="Garamond" w:eastAsia="Garamond" w:hAnsi="Garamond" w:cs="Garamond"/>
          <w:sz w:val="22"/>
          <w:szCs w:val="22"/>
        </w:rPr>
        <w:t>Unit 6</w:t>
      </w:r>
      <w:r w:rsidR="007F05EF">
        <w:rPr>
          <w:rFonts w:ascii="Garamond" w:eastAsia="Garamond" w:hAnsi="Garamond" w:cs="Garamond"/>
          <w:sz w:val="22"/>
          <w:szCs w:val="22"/>
        </w:rPr>
        <w:t>: Our Health &amp; Our Future</w:t>
      </w:r>
    </w:p>
    <w:p w:rsidR="00B65A89" w:rsidRDefault="00B65A89"/>
    <w:p w:rsidR="00B65A89" w:rsidRDefault="007F05EF">
      <w:r>
        <w:rPr>
          <w:rFonts w:ascii="Garamond" w:eastAsia="Garamond" w:hAnsi="Garamond" w:cs="Garamond"/>
          <w:b/>
          <w:sz w:val="22"/>
          <w:szCs w:val="22"/>
        </w:rPr>
        <w:t>V. Primary Text(s)</w:t>
      </w:r>
    </w:p>
    <w:p w:rsidR="00B65A89" w:rsidRDefault="007F05EF">
      <w:r>
        <w:rPr>
          <w:rFonts w:ascii="Garamond" w:eastAsia="Garamond" w:hAnsi="Garamond" w:cs="Garamond"/>
          <w:sz w:val="22"/>
          <w:szCs w:val="22"/>
        </w:rPr>
        <w:t xml:space="preserve">Holt </w:t>
      </w:r>
      <w:r>
        <w:rPr>
          <w:rFonts w:ascii="Garamond" w:eastAsia="Garamond" w:hAnsi="Garamond" w:cs="Garamond"/>
          <w:sz w:val="22"/>
          <w:szCs w:val="22"/>
          <w:u w:val="single"/>
        </w:rPr>
        <w:t>Environmental Science</w:t>
      </w:r>
      <w:r>
        <w:rPr>
          <w:rFonts w:ascii="Garamond" w:eastAsia="Garamond" w:hAnsi="Garamond" w:cs="Garamond"/>
          <w:sz w:val="22"/>
          <w:szCs w:val="22"/>
        </w:rPr>
        <w:t xml:space="preserve"> (Class Set - available for check-out on request) </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9A128D">
            <w:pPr>
              <w:jc w:val="center"/>
            </w:pPr>
            <w:r>
              <w:rPr>
                <w:rFonts w:ascii="Garamond" w:eastAsia="Garamond" w:hAnsi="Garamond" w:cs="Garamond"/>
                <w:sz w:val="22"/>
                <w:szCs w:val="22"/>
              </w:rPr>
              <w:t>Pre-Test/Diagnostic Test</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7F05EF">
            <w:r>
              <w:rPr>
                <w:rFonts w:ascii="Garamond" w:eastAsia="Garamond" w:hAnsi="Garamond" w:cs="Garamond"/>
                <w:sz w:val="22"/>
                <w:szCs w:val="22"/>
              </w:rPr>
              <w:t>Group/Independent Practice (In Class)</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w:t>
            </w:r>
            <w:r w:rsidR="009A128D">
              <w:rPr>
                <w:rFonts w:ascii="Garamond" w:eastAsia="Garamond" w:hAnsi="Garamond" w:cs="Garamond"/>
                <w:sz w:val="22"/>
                <w:szCs w:val="22"/>
              </w:rPr>
              <w:t>s/Unit Tests/Final Exam</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B65A89" w:rsidRDefault="007F05EF">
      <w:pPr>
        <w:ind w:left="720"/>
      </w:pPr>
      <w:r>
        <w:rPr>
          <w:rFonts w:ascii="Garamond" w:eastAsia="Garamond" w:hAnsi="Garamond" w:cs="Garamond"/>
          <w:sz w:val="22"/>
          <w:szCs w:val="22"/>
        </w:rPr>
        <w:lastRenderedPageBreak/>
        <w:t xml:space="preserve">At the beginning of each unit students will be given a benchmark assessment. </w:t>
      </w:r>
    </w:p>
    <w:p w:rsidR="00B65A89" w:rsidRDefault="007F05EF">
      <w:pPr>
        <w:ind w:left="720"/>
      </w:pPr>
      <w:r>
        <w:rPr>
          <w:rFonts w:ascii="Garamond" w:eastAsia="Garamond" w:hAnsi="Garamond" w:cs="Garamond"/>
          <w:sz w:val="22"/>
          <w:szCs w:val="22"/>
        </w:rPr>
        <w:t xml:space="preserve">An assessment will be given at the end of each unit to determine if the student has mastered the standards. </w:t>
      </w:r>
    </w:p>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 w:rsidR="00B65A89" w:rsidRDefault="007F05EF">
      <w:r>
        <w:rPr>
          <w:rFonts w:ascii="Garamond" w:eastAsia="Garamond" w:hAnsi="Garamond" w:cs="Garamond"/>
          <w:b/>
          <w:sz w:val="22"/>
          <w:szCs w:val="22"/>
        </w:rPr>
        <w:t xml:space="preserve">VIII. Classroom Expectations: </w:t>
      </w:r>
    </w:p>
    <w:p w:rsidR="00B65A89" w:rsidRDefault="007F05EF">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 xml:space="preserve">There are notes associated with each unit in this class. We will give you guided notes (or fill-in-the-blank notes) as needed. If you ever lose a copy or miss a day of class, you are responsible for taking your notes with the book or through the PowerPoints on Ms. Stephens’ website.  </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7F05EF">
      <w:pPr>
        <w:ind w:left="720"/>
      </w:pPr>
      <w:r>
        <w:rPr>
          <w:rFonts w:ascii="Garamond" w:eastAsia="Garamond" w:hAnsi="Garamond" w:cs="Garamond"/>
          <w:sz w:val="22"/>
          <w:szCs w:val="22"/>
        </w:rPr>
        <w:t xml:space="preserve">Quizzes will be given periodically throughout the year. Some will be announced beforehand and some will be “pop”. They are often done as ticket-in-the-doors or ticket-out-the-doors. </w:t>
      </w:r>
    </w:p>
    <w:p w:rsidR="00B65A89" w:rsidRDefault="007F05EF">
      <w:pPr>
        <w:ind w:left="720"/>
      </w:pPr>
      <w:r>
        <w:rPr>
          <w:rFonts w:ascii="Garamond" w:eastAsia="Garamond" w:hAnsi="Garamond" w:cs="Garamond"/>
          <w:sz w:val="22"/>
          <w:szCs w:val="22"/>
        </w:rPr>
        <w:t xml:space="preserve">In this class we will do labs as frequently as possible. Students will be expected to comply with all lab safety procedures.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TESTS </w:t>
      </w:r>
      <w:proofErr w:type="gramStart"/>
      <w:r>
        <w:rPr>
          <w:rFonts w:ascii="Garamond" w:eastAsia="Garamond" w:hAnsi="Garamond" w:cs="Garamond"/>
          <w:sz w:val="22"/>
          <w:szCs w:val="22"/>
        </w:rPr>
        <w:t>It</w:t>
      </w:r>
      <w:proofErr w:type="gramEnd"/>
      <w:r>
        <w:rPr>
          <w:rFonts w:ascii="Garamond" w:eastAsia="Garamond" w:hAnsi="Garamond" w:cs="Garamond"/>
          <w:sz w:val="22"/>
          <w:szCs w:val="22"/>
        </w:rPr>
        <w:t xml:space="preserve"> is the student’s and parent’s responsibility to make arrangements for make-up work. Students should ask their teacher for any missed assignments on the first day they return to school.</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7F05EF">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9">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be scheduled as soon as possible.</w:t>
      </w:r>
    </w:p>
    <w:p w:rsidR="00B65A89" w:rsidRDefault="00B65A89"/>
    <w:p w:rsidR="00B65A89" w:rsidRDefault="00B65A89"/>
    <w:p w:rsidR="00B65A89" w:rsidRDefault="00B65A89">
      <w:bookmarkStart w:id="4" w:name="_GoBack"/>
      <w:bookmarkEnd w:id="4"/>
    </w:p>
    <w:sectPr w:rsidR="00B65A8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7F05EF"/>
    <w:rsid w:val="009A128D"/>
    <w:rsid w:val="00B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tlanta.k12.ga.us/Domain/3508" TargetMode="External"/><Relationship Id="rId3" Type="http://schemas.openxmlformats.org/officeDocument/2006/relationships/webSettings" Target="webSettings.xml"/><Relationship Id="rId7" Type="http://schemas.openxmlformats.org/officeDocument/2006/relationships/hyperlink" Target="mailto:astephenssci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phensscience.com/environmental-science.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2017-07-29T15:29:00Z</dcterms:created>
  <dcterms:modified xsi:type="dcterms:W3CDTF">2017-07-29T15:29:00Z</dcterms:modified>
</cp:coreProperties>
</file>