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5E" w:rsidRPr="00004F90" w:rsidRDefault="00004F90">
      <w:pPr>
        <w:rPr>
          <w:rFonts w:asciiTheme="minorHAnsi" w:hAnsiTheme="minorHAnsi"/>
          <w:b/>
          <w:sz w:val="20"/>
        </w:rPr>
      </w:pPr>
      <w:r w:rsidRPr="00004F90">
        <w:rPr>
          <w:rFonts w:asciiTheme="minorHAnsi" w:hAnsiTheme="minorHAnsi"/>
          <w:b/>
          <w:sz w:val="20"/>
        </w:rPr>
        <w:t xml:space="preserve">APES </w:t>
      </w:r>
      <w:r w:rsidR="00327E9D" w:rsidRPr="00004F90">
        <w:rPr>
          <w:rFonts w:asciiTheme="minorHAnsi" w:hAnsiTheme="minorHAnsi"/>
          <w:b/>
          <w:sz w:val="20"/>
        </w:rPr>
        <w:t>Air Pollution Data Lab</w:t>
      </w:r>
    </w:p>
    <w:p w:rsidR="00327E9D" w:rsidRPr="00327E9D" w:rsidRDefault="00327E9D" w:rsidP="00327E9D">
      <w:pPr>
        <w:rPr>
          <w:rFonts w:asciiTheme="minorHAnsi" w:hAnsiTheme="minorHAnsi"/>
          <w:sz w:val="20"/>
        </w:rPr>
      </w:pPr>
      <w:r w:rsidRPr="00327E9D">
        <w:rPr>
          <w:rFonts w:asciiTheme="minorHAnsi" w:hAnsiTheme="minorHAnsi"/>
          <w:sz w:val="20"/>
        </w:rPr>
        <w:t xml:space="preserve">In this lab, you </w:t>
      </w:r>
      <w:r w:rsidR="00BD573F">
        <w:rPr>
          <w:rFonts w:asciiTheme="minorHAnsi" w:hAnsiTheme="minorHAnsi"/>
          <w:sz w:val="20"/>
        </w:rPr>
        <w:t>will</w:t>
      </w:r>
      <w:r w:rsidRPr="00327E9D">
        <w:rPr>
          <w:rFonts w:asciiTheme="minorHAnsi" w:hAnsiTheme="minorHAnsi"/>
          <w:sz w:val="20"/>
        </w:rPr>
        <w:t xml:space="preserve"> compare </w:t>
      </w:r>
      <w:r w:rsidR="003E6080">
        <w:rPr>
          <w:rFonts w:asciiTheme="minorHAnsi" w:hAnsiTheme="minorHAnsi"/>
          <w:sz w:val="20"/>
        </w:rPr>
        <w:t>Air Quality Index (</w:t>
      </w:r>
      <w:r w:rsidRPr="00327E9D">
        <w:rPr>
          <w:rFonts w:asciiTheme="minorHAnsi" w:hAnsiTheme="minorHAnsi"/>
          <w:sz w:val="20"/>
        </w:rPr>
        <w:t>AQI</w:t>
      </w:r>
      <w:r w:rsidR="003E6080">
        <w:rPr>
          <w:rFonts w:asciiTheme="minorHAnsi" w:hAnsiTheme="minorHAnsi"/>
          <w:sz w:val="20"/>
        </w:rPr>
        <w:t>)</w:t>
      </w:r>
      <w:r w:rsidRPr="00327E9D">
        <w:rPr>
          <w:rFonts w:asciiTheme="minorHAnsi" w:hAnsiTheme="minorHAnsi"/>
          <w:sz w:val="20"/>
        </w:rPr>
        <w:t xml:space="preserve"> values for multiple pollutants for </w:t>
      </w:r>
      <w:r w:rsidR="00F6208A">
        <w:rPr>
          <w:rFonts w:asciiTheme="minorHAnsi" w:hAnsiTheme="minorHAnsi"/>
          <w:sz w:val="20"/>
        </w:rPr>
        <w:t>Atlanta, GA</w:t>
      </w:r>
      <w:r w:rsidR="003E6080">
        <w:rPr>
          <w:rFonts w:asciiTheme="minorHAnsi" w:hAnsiTheme="minorHAnsi"/>
          <w:sz w:val="20"/>
        </w:rPr>
        <w:t xml:space="preserve"> and Los Angeles, California for the years 1980 and 2013.</w:t>
      </w:r>
      <w:r w:rsidR="00CB14AF">
        <w:rPr>
          <w:rFonts w:asciiTheme="minorHAnsi" w:hAnsiTheme="minorHAnsi"/>
          <w:sz w:val="20"/>
        </w:rPr>
        <w:t xml:space="preserve"> Ideally, we would use more than two years for comparison, but this will give you somewhat of a sense of how air quality has changed over time in two locations, as well as how air quality compares between two parts of the country that have different sized populations, types of industries, and geographic settings.</w:t>
      </w:r>
    </w:p>
    <w:p w:rsidR="00327E9D" w:rsidRPr="00327E9D" w:rsidRDefault="00327E9D">
      <w:pPr>
        <w:rPr>
          <w:rFonts w:asciiTheme="minorHAnsi" w:hAnsiTheme="minorHAnsi"/>
          <w:sz w:val="20"/>
        </w:rPr>
      </w:pPr>
    </w:p>
    <w:p w:rsidR="00327E9D" w:rsidRPr="00327E9D" w:rsidRDefault="00F6208A">
      <w:pPr>
        <w:rPr>
          <w:rFonts w:asciiTheme="minorHAnsi" w:hAnsiTheme="minorHAnsi"/>
          <w:sz w:val="20"/>
        </w:rPr>
      </w:pPr>
      <w:r>
        <w:rPr>
          <w:rFonts w:asciiTheme="minorHAnsi" w:hAnsiTheme="minorHAnsi"/>
          <w:sz w:val="20"/>
        </w:rPr>
        <w:t xml:space="preserve">1. Go </w:t>
      </w:r>
      <w:proofErr w:type="gramStart"/>
      <w:r>
        <w:rPr>
          <w:rFonts w:asciiTheme="minorHAnsi" w:hAnsiTheme="minorHAnsi"/>
          <w:sz w:val="20"/>
        </w:rPr>
        <w:t xml:space="preserve">to </w:t>
      </w:r>
      <w:r>
        <w:rPr>
          <w:rStyle w:val="Hyperlink"/>
          <w:rFonts w:asciiTheme="minorHAnsi" w:hAnsiTheme="minorHAnsi"/>
          <w:sz w:val="20"/>
        </w:rPr>
        <w:t xml:space="preserve"> </w:t>
      </w:r>
      <w:proofErr w:type="gramEnd"/>
      <w:r w:rsidRPr="00F6208A">
        <w:fldChar w:fldCharType="begin"/>
      </w:r>
      <w:r w:rsidRPr="00F6208A">
        <w:instrText xml:space="preserve"> HYPERLINK "https://l.facebook.com/l.php?u=https%3A%2F%2Fwww.epa.gov%2Foutdoor-air-quality-data%2Fair-data-aqi-plot&amp;h=ATPdEFBoH4g1hDkWG3lamdVPV-suoaYjJt1ZTWLtLqu0SGH9-cjG9X2DS9IDDYK7ngiHJcpZor0a5c9UQLUulQxnac-mYkQBLi2yWFJ9gMyk8_4eme0jNwQQAhpBpgZa23E" \t "_blank" </w:instrText>
      </w:r>
      <w:r w:rsidRPr="00F6208A">
        <w:fldChar w:fldCharType="separate"/>
      </w:r>
      <w:r w:rsidRPr="00F6208A">
        <w:rPr>
          <w:rFonts w:ascii="Helvetica" w:hAnsi="Helvetica" w:cs="Helvetica"/>
          <w:color w:val="365899"/>
          <w:sz w:val="18"/>
          <w:szCs w:val="18"/>
          <w:u w:val="single"/>
          <w:shd w:val="clear" w:color="auto" w:fill="F6F7F9"/>
        </w:rPr>
        <w:t>https://www.epa.gov/outdoor-air-quality.../air-data-aqi-plot</w:t>
      </w:r>
      <w:r w:rsidRPr="00F6208A">
        <w:fldChar w:fldCharType="end"/>
      </w:r>
      <w:r>
        <w:rPr>
          <w:rStyle w:val="Hyperlink"/>
          <w:rFonts w:asciiTheme="minorHAnsi" w:hAnsiTheme="minorHAnsi"/>
          <w:sz w:val="20"/>
        </w:rPr>
        <w:t xml:space="preserve"> </w:t>
      </w:r>
    </w:p>
    <w:p w:rsidR="00327E9D" w:rsidRPr="00327E9D" w:rsidRDefault="00327E9D">
      <w:pPr>
        <w:rPr>
          <w:rFonts w:asciiTheme="minorHAnsi" w:hAnsiTheme="minorHAnsi"/>
          <w:sz w:val="20"/>
        </w:rPr>
      </w:pPr>
    </w:p>
    <w:p w:rsidR="00327E9D" w:rsidRPr="00327E9D" w:rsidRDefault="00327E9D">
      <w:pPr>
        <w:rPr>
          <w:rFonts w:asciiTheme="minorHAnsi" w:hAnsiTheme="minorHAnsi"/>
          <w:sz w:val="20"/>
        </w:rPr>
      </w:pPr>
      <w:r w:rsidRPr="00327E9D">
        <w:rPr>
          <w:rFonts w:asciiTheme="minorHAnsi" w:hAnsiTheme="minorHAnsi"/>
          <w:sz w:val="20"/>
        </w:rPr>
        <w:t xml:space="preserve">2. Select first pollutant, </w:t>
      </w:r>
      <w:r w:rsidR="00B27F9F">
        <w:rPr>
          <w:rFonts w:asciiTheme="minorHAnsi" w:hAnsiTheme="minorHAnsi"/>
          <w:sz w:val="20"/>
        </w:rPr>
        <w:t>second pollutant, and year (1980</w:t>
      </w:r>
      <w:r w:rsidRPr="00327E9D">
        <w:rPr>
          <w:rFonts w:asciiTheme="minorHAnsi" w:hAnsiTheme="minorHAnsi"/>
          <w:sz w:val="20"/>
        </w:rPr>
        <w:t>).</w:t>
      </w:r>
      <w:r w:rsidR="00004F90">
        <w:rPr>
          <w:rFonts w:asciiTheme="minorHAnsi" w:hAnsiTheme="minorHAnsi"/>
          <w:sz w:val="20"/>
        </w:rPr>
        <w:t xml:space="preserve"> You can choose any pollutants you wish; just choose different combinations than your partners are working on.</w:t>
      </w:r>
    </w:p>
    <w:p w:rsidR="00327E9D" w:rsidRPr="00327E9D" w:rsidRDefault="00327E9D">
      <w:pPr>
        <w:rPr>
          <w:rFonts w:asciiTheme="minorHAnsi" w:hAnsiTheme="minorHAnsi"/>
          <w:sz w:val="20"/>
        </w:rPr>
      </w:pPr>
    </w:p>
    <w:p w:rsidR="00327E9D" w:rsidRPr="00327E9D" w:rsidRDefault="00327E9D">
      <w:pPr>
        <w:rPr>
          <w:rFonts w:asciiTheme="minorHAnsi" w:hAnsiTheme="minorHAnsi"/>
          <w:sz w:val="20"/>
        </w:rPr>
      </w:pPr>
      <w:r w:rsidRPr="00327E9D">
        <w:rPr>
          <w:rFonts w:asciiTheme="minorHAnsi" w:hAnsiTheme="minorHAnsi"/>
          <w:sz w:val="20"/>
        </w:rPr>
        <w:t>3. Select Geographic area. Choos</w:t>
      </w:r>
      <w:r w:rsidR="00F6208A">
        <w:rPr>
          <w:rFonts w:asciiTheme="minorHAnsi" w:hAnsiTheme="minorHAnsi"/>
          <w:sz w:val="20"/>
        </w:rPr>
        <w:t>e Atlanta-Sandy Springs, GA</w:t>
      </w:r>
    </w:p>
    <w:p w:rsidR="00327E9D" w:rsidRPr="00327E9D" w:rsidRDefault="00327E9D">
      <w:pPr>
        <w:rPr>
          <w:rFonts w:asciiTheme="minorHAnsi" w:hAnsiTheme="minorHAnsi"/>
          <w:sz w:val="20"/>
        </w:rPr>
      </w:pPr>
    </w:p>
    <w:p w:rsidR="00327E9D" w:rsidRPr="00327E9D" w:rsidRDefault="003E6080">
      <w:pPr>
        <w:rPr>
          <w:rFonts w:asciiTheme="minorHAnsi" w:hAnsiTheme="minorHAnsi"/>
          <w:sz w:val="20"/>
        </w:rPr>
      </w:pPr>
      <w:r>
        <w:rPr>
          <w:rFonts w:asciiTheme="minorHAnsi" w:hAnsiTheme="minorHAnsi"/>
          <w:sz w:val="20"/>
        </w:rPr>
        <w:t>4. Hit the button “p</w:t>
      </w:r>
      <w:r w:rsidR="00327E9D" w:rsidRPr="00327E9D">
        <w:rPr>
          <w:rFonts w:asciiTheme="minorHAnsi" w:hAnsiTheme="minorHAnsi"/>
          <w:sz w:val="20"/>
        </w:rPr>
        <w:t>lot data</w:t>
      </w:r>
      <w:r>
        <w:rPr>
          <w:rFonts w:asciiTheme="minorHAnsi" w:hAnsiTheme="minorHAnsi"/>
          <w:sz w:val="20"/>
        </w:rPr>
        <w:t>”</w:t>
      </w:r>
    </w:p>
    <w:p w:rsidR="00327E9D" w:rsidRPr="00327E9D" w:rsidRDefault="00327E9D">
      <w:pPr>
        <w:rPr>
          <w:rFonts w:asciiTheme="minorHAnsi" w:hAnsiTheme="minorHAnsi"/>
          <w:sz w:val="20"/>
        </w:rPr>
      </w:pPr>
    </w:p>
    <w:p w:rsidR="00327E9D" w:rsidRDefault="00327E9D">
      <w:pPr>
        <w:rPr>
          <w:rFonts w:asciiTheme="minorHAnsi" w:hAnsiTheme="minorHAnsi"/>
          <w:sz w:val="20"/>
        </w:rPr>
      </w:pPr>
      <w:r w:rsidRPr="00327E9D">
        <w:rPr>
          <w:rFonts w:asciiTheme="minorHAnsi" w:hAnsiTheme="minorHAnsi"/>
          <w:sz w:val="20"/>
        </w:rPr>
        <w:t xml:space="preserve">5. </w:t>
      </w:r>
      <w:r w:rsidR="00CB14AF">
        <w:rPr>
          <w:rFonts w:asciiTheme="minorHAnsi" w:hAnsiTheme="minorHAnsi"/>
          <w:sz w:val="20"/>
        </w:rPr>
        <w:t xml:space="preserve">The numbers on the right side of the chart show you how many days the city had AQI values for five different categories, ranging from good to very unhealthy. Record the number of days for each pollutant in the table below. Be sure to indicate the pollutant type (CO, NO2, etc) in each column header. </w:t>
      </w:r>
    </w:p>
    <w:p w:rsidR="00B27F9F" w:rsidRDefault="00B27F9F">
      <w:pPr>
        <w:rPr>
          <w:rFonts w:asciiTheme="minorHAnsi" w:hAnsiTheme="minorHAnsi"/>
          <w:sz w:val="20"/>
        </w:rPr>
      </w:pPr>
    </w:p>
    <w:p w:rsidR="00B27F9F" w:rsidRDefault="00B27F9F">
      <w:pPr>
        <w:rPr>
          <w:rFonts w:asciiTheme="minorHAnsi" w:hAnsiTheme="minorHAnsi"/>
          <w:sz w:val="20"/>
        </w:rPr>
      </w:pPr>
      <w:r>
        <w:rPr>
          <w:rFonts w:asciiTheme="minorHAnsi" w:hAnsiTheme="minorHAnsi"/>
          <w:sz w:val="20"/>
        </w:rPr>
        <w:t xml:space="preserve">6. As you work, copy and paste </w:t>
      </w:r>
      <w:r w:rsidR="00004F90">
        <w:rPr>
          <w:rFonts w:asciiTheme="minorHAnsi" w:hAnsiTheme="minorHAnsi"/>
          <w:sz w:val="20"/>
        </w:rPr>
        <w:t>each AQI chart</w:t>
      </w:r>
      <w:r>
        <w:rPr>
          <w:rFonts w:asciiTheme="minorHAnsi" w:hAnsiTheme="minorHAnsi"/>
          <w:sz w:val="20"/>
        </w:rPr>
        <w:t xml:space="preserve"> from the site at the end of this document. This will preserve your raw data. It will also help you to respond to some of the questions below. </w:t>
      </w:r>
    </w:p>
    <w:p w:rsidR="00B27F9F" w:rsidRDefault="00B27F9F">
      <w:pPr>
        <w:rPr>
          <w:rFonts w:asciiTheme="minorHAnsi" w:hAnsiTheme="minorHAnsi"/>
          <w:sz w:val="20"/>
        </w:rPr>
      </w:pPr>
    </w:p>
    <w:p w:rsidR="00B27F9F" w:rsidRPr="00327E9D" w:rsidRDefault="00B27F9F">
      <w:pPr>
        <w:rPr>
          <w:rFonts w:asciiTheme="minorHAnsi" w:hAnsiTheme="minorHAnsi"/>
          <w:sz w:val="20"/>
        </w:rPr>
      </w:pPr>
      <w:r>
        <w:rPr>
          <w:rFonts w:asciiTheme="minorHAnsi" w:hAnsiTheme="minorHAnsi"/>
          <w:sz w:val="20"/>
        </w:rPr>
        <w:t>7</w:t>
      </w:r>
      <w:r w:rsidR="00F6208A">
        <w:rPr>
          <w:rFonts w:asciiTheme="minorHAnsi" w:hAnsiTheme="minorHAnsi"/>
          <w:sz w:val="20"/>
        </w:rPr>
        <w:t>. Repeat steps 1-6 for Atlanta</w:t>
      </w:r>
      <w:r>
        <w:rPr>
          <w:rFonts w:asciiTheme="minorHAnsi" w:hAnsiTheme="minorHAnsi"/>
          <w:sz w:val="20"/>
        </w:rPr>
        <w:t xml:space="preserve"> in 1980, Los Angeles-Long Beach-Santa Ana California 1980 and 2013.</w:t>
      </w:r>
    </w:p>
    <w:p w:rsidR="00327E9D" w:rsidRDefault="00327E9D">
      <w:pPr>
        <w:rPr>
          <w:rFonts w:asciiTheme="minorHAnsi" w:hAnsiTheme="minorHAnsi"/>
          <w:sz w:val="20"/>
        </w:rPr>
      </w:pPr>
    </w:p>
    <w:p w:rsidR="00327E9D" w:rsidRPr="00327E9D" w:rsidRDefault="006F3150">
      <w:pPr>
        <w:rPr>
          <w:rFonts w:asciiTheme="minorHAnsi" w:hAnsiTheme="minorHAnsi"/>
          <w:sz w:val="20"/>
        </w:rPr>
      </w:pPr>
      <w:r>
        <w:rPr>
          <w:rFonts w:asciiTheme="minorHAnsi" w:hAnsiTheme="minorHAnsi"/>
          <w:sz w:val="20"/>
        </w:rPr>
        <w:t xml:space="preserve">EPA Air Quality Index Data </w:t>
      </w:r>
    </w:p>
    <w:tbl>
      <w:tblPr>
        <w:tblStyle w:val="TableGrid"/>
        <w:tblW w:w="5000" w:type="pct"/>
        <w:tblLook w:val="04A0" w:firstRow="1" w:lastRow="0" w:firstColumn="1" w:lastColumn="0" w:noHBand="0" w:noVBand="1"/>
      </w:tblPr>
      <w:tblGrid>
        <w:gridCol w:w="1910"/>
        <w:gridCol w:w="957"/>
        <w:gridCol w:w="958"/>
        <w:gridCol w:w="958"/>
        <w:gridCol w:w="958"/>
        <w:gridCol w:w="958"/>
        <w:gridCol w:w="958"/>
        <w:gridCol w:w="958"/>
        <w:gridCol w:w="961"/>
      </w:tblGrid>
      <w:tr w:rsidR="006F3150" w:rsidRPr="006F3150" w:rsidTr="006F3150">
        <w:tc>
          <w:tcPr>
            <w:tcW w:w="998" w:type="pct"/>
            <w:vMerge w:val="restart"/>
            <w:vAlign w:val="center"/>
          </w:tcPr>
          <w:p w:rsidR="006F3150" w:rsidRPr="006F3150" w:rsidRDefault="006F3150" w:rsidP="006F3150">
            <w:pPr>
              <w:jc w:val="center"/>
              <w:rPr>
                <w:rFonts w:asciiTheme="minorHAnsi" w:hAnsiTheme="minorHAnsi"/>
                <w:b/>
                <w:sz w:val="18"/>
              </w:rPr>
            </w:pPr>
            <w:r>
              <w:rPr>
                <w:rFonts w:asciiTheme="minorHAnsi" w:hAnsiTheme="minorHAnsi"/>
                <w:b/>
                <w:sz w:val="18"/>
              </w:rPr>
              <w:t>AQI Category</w:t>
            </w:r>
          </w:p>
        </w:tc>
        <w:tc>
          <w:tcPr>
            <w:tcW w:w="4002" w:type="pct"/>
            <w:gridSpan w:val="8"/>
          </w:tcPr>
          <w:p w:rsidR="006F3150" w:rsidRPr="006F3150" w:rsidRDefault="006F3150" w:rsidP="006F3150">
            <w:pPr>
              <w:jc w:val="center"/>
              <w:rPr>
                <w:rFonts w:asciiTheme="minorHAnsi" w:hAnsiTheme="minorHAnsi"/>
                <w:b/>
                <w:sz w:val="18"/>
              </w:rPr>
            </w:pPr>
            <w:r w:rsidRPr="006F3150">
              <w:rPr>
                <w:rFonts w:asciiTheme="minorHAnsi" w:hAnsiTheme="minorHAnsi"/>
                <w:b/>
                <w:sz w:val="18"/>
              </w:rPr>
              <w:t>Days Per Year by Site and Pollutant Type</w:t>
            </w:r>
          </w:p>
        </w:tc>
      </w:tr>
      <w:tr w:rsidR="006F3150" w:rsidRPr="006F3150" w:rsidTr="006F3150">
        <w:tc>
          <w:tcPr>
            <w:tcW w:w="998" w:type="pct"/>
            <w:vMerge/>
          </w:tcPr>
          <w:p w:rsidR="006F3150" w:rsidRPr="006F3150" w:rsidRDefault="006F3150" w:rsidP="003E6080">
            <w:pPr>
              <w:jc w:val="right"/>
              <w:rPr>
                <w:rFonts w:asciiTheme="minorHAnsi" w:hAnsiTheme="minorHAnsi"/>
                <w:b/>
                <w:sz w:val="18"/>
              </w:rPr>
            </w:pPr>
          </w:p>
        </w:tc>
        <w:tc>
          <w:tcPr>
            <w:tcW w:w="999" w:type="pct"/>
            <w:gridSpan w:val="2"/>
          </w:tcPr>
          <w:p w:rsidR="006F3150" w:rsidRPr="006F3150" w:rsidRDefault="00F6208A" w:rsidP="006F3150">
            <w:pPr>
              <w:jc w:val="center"/>
              <w:rPr>
                <w:rFonts w:asciiTheme="minorHAnsi" w:hAnsiTheme="minorHAnsi"/>
                <w:b/>
                <w:sz w:val="18"/>
              </w:rPr>
            </w:pPr>
            <w:r>
              <w:rPr>
                <w:rFonts w:asciiTheme="minorHAnsi" w:hAnsiTheme="minorHAnsi"/>
                <w:b/>
                <w:sz w:val="18"/>
              </w:rPr>
              <w:t>Atlanta</w:t>
            </w:r>
          </w:p>
          <w:p w:rsidR="006F3150" w:rsidRPr="006F3150" w:rsidRDefault="006F3150" w:rsidP="006F3150">
            <w:pPr>
              <w:jc w:val="center"/>
              <w:rPr>
                <w:rFonts w:asciiTheme="minorHAnsi" w:hAnsiTheme="minorHAnsi"/>
                <w:b/>
                <w:sz w:val="18"/>
              </w:rPr>
            </w:pPr>
            <w:r w:rsidRPr="006F3150">
              <w:rPr>
                <w:rFonts w:asciiTheme="minorHAnsi" w:hAnsiTheme="minorHAnsi"/>
                <w:b/>
                <w:sz w:val="18"/>
              </w:rPr>
              <w:t>1980</w:t>
            </w:r>
          </w:p>
        </w:tc>
        <w:tc>
          <w:tcPr>
            <w:tcW w:w="1000" w:type="pct"/>
            <w:gridSpan w:val="2"/>
          </w:tcPr>
          <w:p w:rsidR="006F3150" w:rsidRPr="006F3150" w:rsidRDefault="00F6208A" w:rsidP="006F3150">
            <w:pPr>
              <w:jc w:val="center"/>
              <w:rPr>
                <w:rFonts w:asciiTheme="minorHAnsi" w:hAnsiTheme="minorHAnsi"/>
                <w:b/>
                <w:sz w:val="18"/>
              </w:rPr>
            </w:pPr>
            <w:r>
              <w:rPr>
                <w:rFonts w:asciiTheme="minorHAnsi" w:hAnsiTheme="minorHAnsi"/>
                <w:b/>
                <w:sz w:val="18"/>
              </w:rPr>
              <w:t>Atlanta</w:t>
            </w:r>
          </w:p>
          <w:p w:rsidR="006F3150" w:rsidRPr="006F3150" w:rsidRDefault="006F3150" w:rsidP="006F3150">
            <w:pPr>
              <w:jc w:val="center"/>
              <w:rPr>
                <w:rFonts w:asciiTheme="minorHAnsi" w:hAnsiTheme="minorHAnsi"/>
                <w:b/>
                <w:sz w:val="18"/>
              </w:rPr>
            </w:pPr>
            <w:r w:rsidRPr="006F3150">
              <w:rPr>
                <w:rFonts w:asciiTheme="minorHAnsi" w:hAnsiTheme="minorHAnsi"/>
                <w:b/>
                <w:sz w:val="18"/>
              </w:rPr>
              <w:t>2013</w:t>
            </w:r>
          </w:p>
        </w:tc>
        <w:tc>
          <w:tcPr>
            <w:tcW w:w="1000" w:type="pct"/>
            <w:gridSpan w:val="2"/>
          </w:tcPr>
          <w:p w:rsidR="006F3150" w:rsidRPr="006F3150" w:rsidRDefault="006F3150" w:rsidP="006F3150">
            <w:pPr>
              <w:jc w:val="center"/>
              <w:rPr>
                <w:rFonts w:asciiTheme="minorHAnsi" w:hAnsiTheme="minorHAnsi"/>
                <w:b/>
                <w:sz w:val="18"/>
              </w:rPr>
            </w:pPr>
            <w:r w:rsidRPr="006F3150">
              <w:rPr>
                <w:rFonts w:asciiTheme="minorHAnsi" w:hAnsiTheme="minorHAnsi"/>
                <w:b/>
                <w:sz w:val="18"/>
              </w:rPr>
              <w:t>Los Angeles</w:t>
            </w:r>
          </w:p>
          <w:p w:rsidR="006F3150" w:rsidRPr="006F3150" w:rsidRDefault="006F3150" w:rsidP="006F3150">
            <w:pPr>
              <w:jc w:val="center"/>
              <w:rPr>
                <w:rFonts w:asciiTheme="minorHAnsi" w:hAnsiTheme="minorHAnsi"/>
                <w:b/>
                <w:sz w:val="18"/>
              </w:rPr>
            </w:pPr>
            <w:r w:rsidRPr="006F3150">
              <w:rPr>
                <w:rFonts w:asciiTheme="minorHAnsi" w:hAnsiTheme="minorHAnsi"/>
                <w:b/>
                <w:sz w:val="18"/>
              </w:rPr>
              <w:t>1980</w:t>
            </w:r>
          </w:p>
        </w:tc>
        <w:tc>
          <w:tcPr>
            <w:tcW w:w="1001" w:type="pct"/>
            <w:gridSpan w:val="2"/>
          </w:tcPr>
          <w:p w:rsidR="006F3150" w:rsidRPr="006F3150" w:rsidRDefault="006F3150" w:rsidP="006F3150">
            <w:pPr>
              <w:jc w:val="center"/>
              <w:rPr>
                <w:rFonts w:asciiTheme="minorHAnsi" w:hAnsiTheme="minorHAnsi"/>
                <w:b/>
                <w:sz w:val="18"/>
              </w:rPr>
            </w:pPr>
            <w:r w:rsidRPr="006F3150">
              <w:rPr>
                <w:rFonts w:asciiTheme="minorHAnsi" w:hAnsiTheme="minorHAnsi"/>
                <w:b/>
                <w:sz w:val="18"/>
              </w:rPr>
              <w:t>Los Angeles</w:t>
            </w:r>
          </w:p>
          <w:p w:rsidR="006F3150" w:rsidRPr="006F3150" w:rsidRDefault="006F3150" w:rsidP="006F3150">
            <w:pPr>
              <w:jc w:val="center"/>
              <w:rPr>
                <w:rFonts w:asciiTheme="minorHAnsi" w:hAnsiTheme="minorHAnsi"/>
                <w:b/>
                <w:sz w:val="18"/>
              </w:rPr>
            </w:pPr>
            <w:r w:rsidRPr="006F3150">
              <w:rPr>
                <w:rFonts w:asciiTheme="minorHAnsi" w:hAnsiTheme="minorHAnsi"/>
                <w:b/>
                <w:sz w:val="18"/>
              </w:rPr>
              <w:t>2013</w:t>
            </w:r>
          </w:p>
        </w:tc>
      </w:tr>
      <w:tr w:rsidR="006F3150" w:rsidRPr="006F3150" w:rsidTr="006F3150">
        <w:tc>
          <w:tcPr>
            <w:tcW w:w="998" w:type="pct"/>
            <w:vMerge/>
          </w:tcPr>
          <w:p w:rsidR="006F3150" w:rsidRPr="006F3150" w:rsidRDefault="006F3150" w:rsidP="003E6080">
            <w:pPr>
              <w:jc w:val="right"/>
              <w:rPr>
                <w:rFonts w:asciiTheme="minorHAnsi" w:hAnsiTheme="minorHAnsi"/>
                <w:b/>
                <w:sz w:val="18"/>
              </w:rPr>
            </w:pPr>
          </w:p>
        </w:tc>
        <w:tc>
          <w:tcPr>
            <w:tcW w:w="500" w:type="pct"/>
          </w:tcPr>
          <w:p w:rsidR="006F3150" w:rsidRPr="006F3150" w:rsidRDefault="006F3150" w:rsidP="006F3150">
            <w:pPr>
              <w:jc w:val="center"/>
              <w:rPr>
                <w:rFonts w:asciiTheme="minorHAnsi" w:hAnsiTheme="minorHAnsi"/>
                <w:b/>
                <w:sz w:val="18"/>
              </w:rPr>
            </w:pPr>
          </w:p>
        </w:tc>
        <w:tc>
          <w:tcPr>
            <w:tcW w:w="500" w:type="pct"/>
          </w:tcPr>
          <w:p w:rsidR="006F3150" w:rsidRPr="006F3150" w:rsidRDefault="006F3150" w:rsidP="006F3150">
            <w:pPr>
              <w:jc w:val="center"/>
              <w:rPr>
                <w:rFonts w:asciiTheme="minorHAnsi" w:hAnsiTheme="minorHAnsi"/>
                <w:b/>
                <w:sz w:val="18"/>
              </w:rPr>
            </w:pPr>
          </w:p>
        </w:tc>
        <w:tc>
          <w:tcPr>
            <w:tcW w:w="500" w:type="pct"/>
          </w:tcPr>
          <w:p w:rsidR="006F3150" w:rsidRPr="006F3150" w:rsidRDefault="006F3150" w:rsidP="006F3150">
            <w:pPr>
              <w:jc w:val="center"/>
              <w:rPr>
                <w:rFonts w:asciiTheme="minorHAnsi" w:hAnsiTheme="minorHAnsi"/>
                <w:b/>
                <w:sz w:val="18"/>
              </w:rPr>
            </w:pPr>
          </w:p>
        </w:tc>
        <w:tc>
          <w:tcPr>
            <w:tcW w:w="500" w:type="pct"/>
          </w:tcPr>
          <w:p w:rsidR="006F3150" w:rsidRPr="006F3150" w:rsidRDefault="006F3150" w:rsidP="006F3150">
            <w:pPr>
              <w:jc w:val="center"/>
              <w:rPr>
                <w:rFonts w:asciiTheme="minorHAnsi" w:hAnsiTheme="minorHAnsi"/>
                <w:b/>
                <w:sz w:val="18"/>
              </w:rPr>
            </w:pPr>
          </w:p>
        </w:tc>
        <w:tc>
          <w:tcPr>
            <w:tcW w:w="500" w:type="pct"/>
          </w:tcPr>
          <w:p w:rsidR="006F3150" w:rsidRPr="006F3150" w:rsidRDefault="006F3150" w:rsidP="006F3150">
            <w:pPr>
              <w:jc w:val="center"/>
              <w:rPr>
                <w:rFonts w:asciiTheme="minorHAnsi" w:hAnsiTheme="minorHAnsi"/>
                <w:b/>
                <w:sz w:val="18"/>
              </w:rPr>
            </w:pPr>
          </w:p>
        </w:tc>
        <w:tc>
          <w:tcPr>
            <w:tcW w:w="500" w:type="pct"/>
          </w:tcPr>
          <w:p w:rsidR="006F3150" w:rsidRPr="006F3150" w:rsidRDefault="006F3150" w:rsidP="006F3150">
            <w:pPr>
              <w:jc w:val="center"/>
              <w:rPr>
                <w:rFonts w:asciiTheme="minorHAnsi" w:hAnsiTheme="minorHAnsi"/>
                <w:b/>
                <w:sz w:val="18"/>
              </w:rPr>
            </w:pPr>
          </w:p>
        </w:tc>
        <w:tc>
          <w:tcPr>
            <w:tcW w:w="500" w:type="pct"/>
          </w:tcPr>
          <w:p w:rsidR="006F3150" w:rsidRPr="006F3150" w:rsidRDefault="006F3150" w:rsidP="006F3150">
            <w:pPr>
              <w:jc w:val="center"/>
              <w:rPr>
                <w:rFonts w:asciiTheme="minorHAnsi" w:hAnsiTheme="minorHAnsi"/>
                <w:b/>
                <w:sz w:val="18"/>
              </w:rPr>
            </w:pPr>
          </w:p>
        </w:tc>
        <w:tc>
          <w:tcPr>
            <w:tcW w:w="501" w:type="pct"/>
          </w:tcPr>
          <w:p w:rsidR="006F3150" w:rsidRPr="006F3150" w:rsidRDefault="006F3150" w:rsidP="006F3150">
            <w:pPr>
              <w:jc w:val="center"/>
              <w:rPr>
                <w:rFonts w:asciiTheme="minorHAnsi" w:hAnsiTheme="minorHAnsi"/>
                <w:b/>
                <w:sz w:val="18"/>
              </w:rPr>
            </w:pPr>
          </w:p>
        </w:tc>
      </w:tr>
      <w:tr w:rsidR="006F3150" w:rsidRPr="006F3150" w:rsidTr="006F3150">
        <w:tc>
          <w:tcPr>
            <w:tcW w:w="998" w:type="pct"/>
          </w:tcPr>
          <w:p w:rsidR="006F3150" w:rsidRPr="006F3150" w:rsidRDefault="006F3150">
            <w:pPr>
              <w:rPr>
                <w:rFonts w:asciiTheme="minorHAnsi" w:hAnsiTheme="minorHAnsi"/>
                <w:b/>
                <w:sz w:val="18"/>
              </w:rPr>
            </w:pPr>
            <w:r w:rsidRPr="006F3150">
              <w:rPr>
                <w:rFonts w:asciiTheme="minorHAnsi" w:hAnsiTheme="minorHAnsi"/>
                <w:b/>
                <w:sz w:val="18"/>
              </w:rPr>
              <w:t>Good</w:t>
            </w:r>
            <w:r>
              <w:rPr>
                <w:rFonts w:asciiTheme="minorHAnsi" w:hAnsiTheme="minorHAnsi"/>
                <w:b/>
                <w:sz w:val="18"/>
              </w:rPr>
              <w:t xml:space="preserve"> </w:t>
            </w: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1" w:type="pct"/>
          </w:tcPr>
          <w:p w:rsidR="006F3150" w:rsidRPr="006F3150" w:rsidRDefault="006F3150" w:rsidP="006F3150">
            <w:pPr>
              <w:jc w:val="center"/>
              <w:rPr>
                <w:rFonts w:asciiTheme="minorHAnsi" w:hAnsiTheme="minorHAnsi"/>
                <w:sz w:val="18"/>
              </w:rPr>
            </w:pPr>
          </w:p>
        </w:tc>
      </w:tr>
      <w:tr w:rsidR="006F3150" w:rsidRPr="006F3150" w:rsidTr="006F3150">
        <w:tc>
          <w:tcPr>
            <w:tcW w:w="998" w:type="pct"/>
          </w:tcPr>
          <w:p w:rsidR="006F3150" w:rsidRPr="006F3150" w:rsidRDefault="006F3150">
            <w:pPr>
              <w:rPr>
                <w:rFonts w:asciiTheme="minorHAnsi" w:hAnsiTheme="minorHAnsi"/>
                <w:b/>
                <w:sz w:val="18"/>
              </w:rPr>
            </w:pPr>
            <w:r w:rsidRPr="006F3150">
              <w:rPr>
                <w:rFonts w:asciiTheme="minorHAnsi" w:hAnsiTheme="minorHAnsi"/>
                <w:b/>
                <w:sz w:val="18"/>
              </w:rPr>
              <w:t>Moderate</w:t>
            </w: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1" w:type="pct"/>
          </w:tcPr>
          <w:p w:rsidR="006F3150" w:rsidRPr="006F3150" w:rsidRDefault="006F3150" w:rsidP="006F3150">
            <w:pPr>
              <w:jc w:val="center"/>
              <w:rPr>
                <w:rFonts w:asciiTheme="minorHAnsi" w:hAnsiTheme="minorHAnsi"/>
                <w:sz w:val="18"/>
              </w:rPr>
            </w:pPr>
          </w:p>
        </w:tc>
      </w:tr>
      <w:tr w:rsidR="006F3150" w:rsidRPr="006F3150" w:rsidTr="006F3150">
        <w:tc>
          <w:tcPr>
            <w:tcW w:w="998" w:type="pct"/>
          </w:tcPr>
          <w:p w:rsidR="006F3150" w:rsidRPr="006F3150" w:rsidRDefault="006F3150">
            <w:pPr>
              <w:rPr>
                <w:rFonts w:asciiTheme="minorHAnsi" w:hAnsiTheme="minorHAnsi"/>
                <w:b/>
                <w:sz w:val="18"/>
              </w:rPr>
            </w:pPr>
            <w:r w:rsidRPr="006F3150">
              <w:rPr>
                <w:rFonts w:asciiTheme="minorHAnsi" w:hAnsiTheme="minorHAnsi"/>
                <w:b/>
                <w:sz w:val="18"/>
              </w:rPr>
              <w:t>Unhealthy “Sensitive”</w:t>
            </w: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1" w:type="pct"/>
          </w:tcPr>
          <w:p w:rsidR="006F3150" w:rsidRPr="006F3150" w:rsidRDefault="006F3150" w:rsidP="006F3150">
            <w:pPr>
              <w:jc w:val="center"/>
              <w:rPr>
                <w:rFonts w:asciiTheme="minorHAnsi" w:hAnsiTheme="minorHAnsi"/>
                <w:sz w:val="18"/>
              </w:rPr>
            </w:pPr>
          </w:p>
        </w:tc>
      </w:tr>
      <w:tr w:rsidR="006F3150" w:rsidRPr="006F3150" w:rsidTr="006F3150">
        <w:tc>
          <w:tcPr>
            <w:tcW w:w="998" w:type="pct"/>
          </w:tcPr>
          <w:p w:rsidR="006F3150" w:rsidRPr="006F3150" w:rsidRDefault="006F3150">
            <w:pPr>
              <w:rPr>
                <w:rFonts w:asciiTheme="minorHAnsi" w:hAnsiTheme="minorHAnsi"/>
                <w:b/>
                <w:sz w:val="18"/>
              </w:rPr>
            </w:pPr>
            <w:r w:rsidRPr="006F3150">
              <w:rPr>
                <w:rFonts w:asciiTheme="minorHAnsi" w:hAnsiTheme="minorHAnsi"/>
                <w:b/>
                <w:sz w:val="18"/>
              </w:rPr>
              <w:t>Unhealthy</w:t>
            </w: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1" w:type="pct"/>
          </w:tcPr>
          <w:p w:rsidR="006F3150" w:rsidRPr="006F3150" w:rsidRDefault="006F3150" w:rsidP="006F3150">
            <w:pPr>
              <w:jc w:val="center"/>
              <w:rPr>
                <w:rFonts w:asciiTheme="minorHAnsi" w:hAnsiTheme="minorHAnsi"/>
                <w:sz w:val="18"/>
              </w:rPr>
            </w:pPr>
          </w:p>
        </w:tc>
      </w:tr>
      <w:tr w:rsidR="006F3150" w:rsidRPr="006F3150" w:rsidTr="006F3150">
        <w:tc>
          <w:tcPr>
            <w:tcW w:w="998" w:type="pct"/>
          </w:tcPr>
          <w:p w:rsidR="006F3150" w:rsidRPr="006F3150" w:rsidRDefault="006F3150">
            <w:pPr>
              <w:rPr>
                <w:rFonts w:asciiTheme="minorHAnsi" w:hAnsiTheme="minorHAnsi"/>
                <w:b/>
                <w:sz w:val="18"/>
              </w:rPr>
            </w:pPr>
            <w:r w:rsidRPr="006F3150">
              <w:rPr>
                <w:rFonts w:asciiTheme="minorHAnsi" w:hAnsiTheme="minorHAnsi"/>
                <w:b/>
                <w:sz w:val="18"/>
              </w:rPr>
              <w:t>Very Unhealthy</w:t>
            </w: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0" w:type="pct"/>
          </w:tcPr>
          <w:p w:rsidR="006F3150" w:rsidRPr="006F3150" w:rsidRDefault="006F3150" w:rsidP="006F3150">
            <w:pPr>
              <w:jc w:val="center"/>
              <w:rPr>
                <w:rFonts w:asciiTheme="minorHAnsi" w:hAnsiTheme="minorHAnsi"/>
                <w:sz w:val="18"/>
              </w:rPr>
            </w:pPr>
          </w:p>
        </w:tc>
        <w:tc>
          <w:tcPr>
            <w:tcW w:w="501" w:type="pct"/>
          </w:tcPr>
          <w:p w:rsidR="006F3150" w:rsidRPr="006F3150" w:rsidRDefault="006F3150" w:rsidP="006F3150">
            <w:pPr>
              <w:jc w:val="center"/>
              <w:rPr>
                <w:rFonts w:asciiTheme="minorHAnsi" w:hAnsiTheme="minorHAnsi"/>
                <w:sz w:val="18"/>
              </w:rPr>
            </w:pPr>
          </w:p>
        </w:tc>
      </w:tr>
    </w:tbl>
    <w:p w:rsidR="00327E9D" w:rsidRPr="00327E9D" w:rsidRDefault="00327E9D">
      <w:pPr>
        <w:rPr>
          <w:rFonts w:asciiTheme="minorHAnsi" w:hAnsiTheme="minorHAnsi"/>
          <w:sz w:val="20"/>
        </w:rPr>
      </w:pPr>
    </w:p>
    <w:p w:rsidR="00327E9D" w:rsidRPr="00004F90" w:rsidRDefault="00B27F9F">
      <w:pPr>
        <w:rPr>
          <w:rFonts w:asciiTheme="minorHAnsi" w:hAnsiTheme="minorHAnsi"/>
          <w:b/>
          <w:sz w:val="20"/>
          <w:u w:val="single"/>
        </w:rPr>
      </w:pPr>
      <w:r w:rsidRPr="00004F90">
        <w:rPr>
          <w:rFonts w:asciiTheme="minorHAnsi" w:hAnsiTheme="minorHAnsi"/>
          <w:b/>
          <w:sz w:val="20"/>
          <w:u w:val="single"/>
        </w:rPr>
        <w:t>Analysis</w:t>
      </w:r>
    </w:p>
    <w:p w:rsidR="00B27F9F" w:rsidRDefault="00B27F9F">
      <w:pPr>
        <w:rPr>
          <w:rFonts w:asciiTheme="minorHAnsi" w:hAnsiTheme="minorHAnsi"/>
          <w:sz w:val="20"/>
        </w:rPr>
      </w:pPr>
    </w:p>
    <w:p w:rsidR="00B27F9F" w:rsidRDefault="00B27F9F">
      <w:pPr>
        <w:rPr>
          <w:rFonts w:asciiTheme="minorHAnsi" w:hAnsiTheme="minorHAnsi"/>
          <w:sz w:val="20"/>
        </w:rPr>
      </w:pPr>
      <w:r>
        <w:rPr>
          <w:rFonts w:asciiTheme="minorHAnsi" w:hAnsiTheme="minorHAnsi"/>
          <w:sz w:val="20"/>
        </w:rPr>
        <w:t xml:space="preserve">1. </w:t>
      </w:r>
      <w:proofErr w:type="gramStart"/>
      <w:r>
        <w:rPr>
          <w:rFonts w:asciiTheme="minorHAnsi" w:hAnsiTheme="minorHAnsi"/>
          <w:sz w:val="20"/>
        </w:rPr>
        <w:t>Using</w:t>
      </w:r>
      <w:proofErr w:type="gramEnd"/>
      <w:r>
        <w:rPr>
          <w:rFonts w:asciiTheme="minorHAnsi" w:hAnsiTheme="minorHAnsi"/>
          <w:sz w:val="20"/>
        </w:rPr>
        <w:t xml:space="preserve"> your completed data table, make at least </w:t>
      </w:r>
      <w:r w:rsidRPr="00B27F9F">
        <w:rPr>
          <w:rFonts w:asciiTheme="minorHAnsi" w:hAnsiTheme="minorHAnsi"/>
          <w:sz w:val="20"/>
          <w:u w:val="single"/>
        </w:rPr>
        <w:t>three quantitative comparisons</w:t>
      </w:r>
      <w:r w:rsidR="00F6208A">
        <w:rPr>
          <w:rFonts w:asciiTheme="minorHAnsi" w:hAnsiTheme="minorHAnsi"/>
          <w:sz w:val="20"/>
        </w:rPr>
        <w:t xml:space="preserve"> between Atlanta</w:t>
      </w:r>
      <w:r>
        <w:rPr>
          <w:rFonts w:asciiTheme="minorHAnsi" w:hAnsiTheme="minorHAnsi"/>
          <w:sz w:val="20"/>
        </w:rPr>
        <w:t xml:space="preserve"> and Los Angeles. Example: “</w:t>
      </w:r>
      <w:r w:rsidR="00004F90">
        <w:rPr>
          <w:rFonts w:asciiTheme="minorHAnsi" w:hAnsiTheme="minorHAnsi"/>
          <w:sz w:val="20"/>
        </w:rPr>
        <w:t xml:space="preserve">In </w:t>
      </w:r>
      <w:r w:rsidR="00F6208A">
        <w:rPr>
          <w:rFonts w:asciiTheme="minorHAnsi" w:hAnsiTheme="minorHAnsi"/>
          <w:sz w:val="20"/>
        </w:rPr>
        <w:t>1980, Atlanta</w:t>
      </w:r>
      <w:r>
        <w:rPr>
          <w:rFonts w:asciiTheme="minorHAnsi" w:hAnsiTheme="minorHAnsi"/>
          <w:sz w:val="20"/>
        </w:rPr>
        <w:t xml:space="preserve"> had </w:t>
      </w:r>
      <w:r w:rsidR="00004F90">
        <w:rPr>
          <w:rFonts w:asciiTheme="minorHAnsi" w:hAnsiTheme="minorHAnsi"/>
          <w:sz w:val="20"/>
        </w:rPr>
        <w:t xml:space="preserve">XX fewer days than Los Angeles on which the AQI for CO was &gt;50”. </w:t>
      </w:r>
    </w:p>
    <w:p w:rsidR="00B27F9F" w:rsidRDefault="00B27F9F">
      <w:pPr>
        <w:rPr>
          <w:rFonts w:asciiTheme="minorHAnsi" w:hAnsiTheme="minorHAnsi"/>
          <w:sz w:val="20"/>
        </w:rPr>
      </w:pPr>
    </w:p>
    <w:p w:rsidR="00327E9D" w:rsidRDefault="00004F90">
      <w:pPr>
        <w:rPr>
          <w:rFonts w:asciiTheme="minorHAnsi" w:hAnsiTheme="minorHAnsi"/>
          <w:sz w:val="20"/>
        </w:rPr>
      </w:pPr>
      <w:r>
        <w:rPr>
          <w:rFonts w:asciiTheme="minorHAnsi" w:hAnsiTheme="minorHAnsi"/>
          <w:sz w:val="20"/>
        </w:rPr>
        <w:t>2. Look at each of your four maps. What patterns, if any, do you observe about the time of the year/season during which the AGI index is poor? Make several observations.</w:t>
      </w:r>
    </w:p>
    <w:p w:rsidR="00004F90" w:rsidRDefault="00004F90">
      <w:pPr>
        <w:rPr>
          <w:rFonts w:asciiTheme="minorHAnsi" w:hAnsiTheme="minorHAnsi"/>
          <w:sz w:val="20"/>
        </w:rPr>
      </w:pPr>
    </w:p>
    <w:p w:rsidR="00004F90" w:rsidRDefault="00004F90">
      <w:pPr>
        <w:rPr>
          <w:rFonts w:asciiTheme="minorHAnsi" w:hAnsiTheme="minorHAnsi"/>
          <w:sz w:val="20"/>
        </w:rPr>
      </w:pPr>
      <w:r>
        <w:rPr>
          <w:rFonts w:asciiTheme="minorHAnsi" w:hAnsiTheme="minorHAnsi"/>
          <w:sz w:val="20"/>
        </w:rPr>
        <w:t xml:space="preserve">3. What do the data reveal about how air </w:t>
      </w:r>
      <w:r w:rsidR="00F6208A">
        <w:rPr>
          <w:rFonts w:asciiTheme="minorHAnsi" w:hAnsiTheme="minorHAnsi"/>
          <w:sz w:val="20"/>
        </w:rPr>
        <w:t>quality has changed in Atlanta</w:t>
      </w:r>
      <w:bookmarkStart w:id="0" w:name="_GoBack"/>
      <w:bookmarkEnd w:id="0"/>
      <w:r>
        <w:rPr>
          <w:rFonts w:asciiTheme="minorHAnsi" w:hAnsiTheme="minorHAnsi"/>
          <w:sz w:val="20"/>
        </w:rPr>
        <w:t xml:space="preserve"> between 1980 and 2013? Use data to support your response.</w:t>
      </w:r>
    </w:p>
    <w:p w:rsidR="00004F90" w:rsidRDefault="00004F90">
      <w:pPr>
        <w:rPr>
          <w:rFonts w:asciiTheme="minorHAnsi" w:hAnsiTheme="minorHAnsi"/>
          <w:sz w:val="20"/>
        </w:rPr>
      </w:pPr>
    </w:p>
    <w:p w:rsidR="00004F90" w:rsidRDefault="00004F90">
      <w:pPr>
        <w:rPr>
          <w:rFonts w:asciiTheme="minorHAnsi" w:hAnsiTheme="minorHAnsi"/>
          <w:sz w:val="20"/>
        </w:rPr>
      </w:pPr>
      <w:r>
        <w:rPr>
          <w:rFonts w:asciiTheme="minorHAnsi" w:hAnsiTheme="minorHAnsi"/>
          <w:sz w:val="20"/>
        </w:rPr>
        <w:t>4. What do the data reveal about how air quality has changed in Los Angeles between 1980 and 2013? Use data to support your response.</w:t>
      </w:r>
    </w:p>
    <w:p w:rsidR="00004F90" w:rsidRDefault="00004F90">
      <w:pPr>
        <w:rPr>
          <w:rFonts w:asciiTheme="minorHAnsi" w:hAnsiTheme="minorHAnsi"/>
          <w:sz w:val="20"/>
        </w:rPr>
      </w:pPr>
    </w:p>
    <w:p w:rsidR="00004F90" w:rsidRDefault="00004F90">
      <w:pPr>
        <w:rPr>
          <w:rFonts w:asciiTheme="minorHAnsi" w:hAnsiTheme="minorHAnsi"/>
          <w:sz w:val="20"/>
        </w:rPr>
      </w:pPr>
      <w:r>
        <w:rPr>
          <w:rFonts w:asciiTheme="minorHAnsi" w:hAnsiTheme="minorHAnsi"/>
          <w:sz w:val="20"/>
        </w:rPr>
        <w:t>5. Which city has better air quality? Again, support your response with data.</w:t>
      </w:r>
    </w:p>
    <w:p w:rsidR="00004F90" w:rsidRDefault="00004F90">
      <w:pPr>
        <w:rPr>
          <w:rFonts w:asciiTheme="minorHAnsi" w:hAnsiTheme="minorHAnsi"/>
          <w:sz w:val="20"/>
        </w:rPr>
      </w:pPr>
    </w:p>
    <w:p w:rsidR="00004F90" w:rsidRPr="00327E9D" w:rsidRDefault="00004F90">
      <w:pPr>
        <w:rPr>
          <w:rFonts w:asciiTheme="minorHAnsi" w:hAnsiTheme="minorHAnsi"/>
          <w:sz w:val="20"/>
        </w:rPr>
      </w:pPr>
      <w:r>
        <w:rPr>
          <w:rFonts w:asciiTheme="minorHAnsi" w:hAnsiTheme="minorHAnsi"/>
          <w:sz w:val="20"/>
        </w:rPr>
        <w:t xml:space="preserve">6. </w:t>
      </w:r>
      <w:r w:rsidR="00BD573F">
        <w:rPr>
          <w:rFonts w:asciiTheme="minorHAnsi" w:hAnsiTheme="minorHAnsi"/>
          <w:sz w:val="20"/>
        </w:rPr>
        <w:t>Hypothesize about the causes of the differences between the two cities. Provide at least three reasons.</w:t>
      </w:r>
    </w:p>
    <w:p w:rsidR="00327E9D" w:rsidRPr="00327E9D" w:rsidRDefault="00004F90">
      <w:pPr>
        <w:rPr>
          <w:rFonts w:asciiTheme="minorHAnsi" w:hAnsiTheme="minorHAnsi"/>
          <w:sz w:val="20"/>
        </w:rPr>
      </w:pPr>
      <w:r>
        <w:rPr>
          <w:noProof/>
        </w:rPr>
        <w:lastRenderedPageBreak/>
        <w:drawing>
          <wp:inline distT="0" distB="0" distL="0" distR="0">
            <wp:extent cx="5943600" cy="4478857"/>
            <wp:effectExtent l="19050" t="0" r="0" b="0"/>
            <wp:docPr id="7" name="Picture 7" descr="Plot of m1 by sas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ot of m1 by sasdate"/>
                    <pic:cNvPicPr>
                      <a:picLocks noChangeAspect="1" noChangeArrowheads="1"/>
                    </pic:cNvPicPr>
                  </pic:nvPicPr>
                  <pic:blipFill>
                    <a:blip r:embed="rId4" cstate="print"/>
                    <a:srcRect/>
                    <a:stretch>
                      <a:fillRect/>
                    </a:stretch>
                  </pic:blipFill>
                  <pic:spPr bwMode="auto">
                    <a:xfrm>
                      <a:off x="0" y="0"/>
                      <a:ext cx="5943600" cy="4478857"/>
                    </a:xfrm>
                    <a:prstGeom prst="rect">
                      <a:avLst/>
                    </a:prstGeom>
                    <a:noFill/>
                    <a:ln w="9525">
                      <a:noFill/>
                      <a:miter lim="800000"/>
                      <a:headEnd/>
                      <a:tailEnd/>
                    </a:ln>
                  </pic:spPr>
                </pic:pic>
              </a:graphicData>
            </a:graphic>
          </wp:inline>
        </w:drawing>
      </w:r>
    </w:p>
    <w:p w:rsidR="00327E9D" w:rsidRPr="00327E9D" w:rsidRDefault="00327E9D">
      <w:pPr>
        <w:rPr>
          <w:rFonts w:asciiTheme="minorHAnsi" w:hAnsiTheme="minorHAnsi"/>
          <w:sz w:val="20"/>
        </w:rPr>
      </w:pPr>
    </w:p>
    <w:p w:rsidR="00327E9D" w:rsidRPr="00327E9D" w:rsidRDefault="00327E9D">
      <w:pPr>
        <w:rPr>
          <w:rFonts w:asciiTheme="minorHAnsi" w:hAnsiTheme="minorHAnsi"/>
          <w:sz w:val="20"/>
        </w:rPr>
      </w:pPr>
    </w:p>
    <w:p w:rsidR="00327E9D" w:rsidRDefault="00327E9D">
      <w:pPr>
        <w:rPr>
          <w:rFonts w:asciiTheme="minorHAnsi" w:hAnsiTheme="minorHAnsi"/>
          <w:sz w:val="20"/>
        </w:rPr>
      </w:pPr>
    </w:p>
    <w:p w:rsidR="00327E9D" w:rsidRPr="00327E9D" w:rsidRDefault="00327E9D">
      <w:pPr>
        <w:rPr>
          <w:rFonts w:asciiTheme="minorHAnsi" w:hAnsiTheme="minorHAnsi"/>
          <w:sz w:val="20"/>
        </w:rPr>
      </w:pPr>
      <w:r>
        <w:rPr>
          <w:noProof/>
        </w:rPr>
        <w:lastRenderedPageBreak/>
        <w:drawing>
          <wp:inline distT="0" distB="0" distL="0" distR="0">
            <wp:extent cx="5943600" cy="4478857"/>
            <wp:effectExtent l="19050" t="0" r="0" b="0"/>
            <wp:docPr id="4" name="Picture 4" descr="Plot of m1 by sas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ot of m1 by sasdate"/>
                    <pic:cNvPicPr>
                      <a:picLocks noChangeAspect="1" noChangeArrowheads="1"/>
                    </pic:cNvPicPr>
                  </pic:nvPicPr>
                  <pic:blipFill>
                    <a:blip r:embed="rId5" cstate="print"/>
                    <a:srcRect/>
                    <a:stretch>
                      <a:fillRect/>
                    </a:stretch>
                  </pic:blipFill>
                  <pic:spPr bwMode="auto">
                    <a:xfrm>
                      <a:off x="0" y="0"/>
                      <a:ext cx="5943600" cy="4478857"/>
                    </a:xfrm>
                    <a:prstGeom prst="rect">
                      <a:avLst/>
                    </a:prstGeom>
                    <a:noFill/>
                    <a:ln w="9525">
                      <a:noFill/>
                      <a:miter lim="800000"/>
                      <a:headEnd/>
                      <a:tailEnd/>
                    </a:ln>
                  </pic:spPr>
                </pic:pic>
              </a:graphicData>
            </a:graphic>
          </wp:inline>
        </w:drawing>
      </w:r>
    </w:p>
    <w:sectPr w:rsidR="00327E9D" w:rsidRPr="00327E9D" w:rsidSect="00F40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9D"/>
    <w:rsid w:val="00004F90"/>
    <w:rsid w:val="001E4E4E"/>
    <w:rsid w:val="00327E9D"/>
    <w:rsid w:val="00394035"/>
    <w:rsid w:val="003E6080"/>
    <w:rsid w:val="006914B9"/>
    <w:rsid w:val="006F3150"/>
    <w:rsid w:val="00732DCE"/>
    <w:rsid w:val="00777114"/>
    <w:rsid w:val="00A2126C"/>
    <w:rsid w:val="00B27F9F"/>
    <w:rsid w:val="00B76548"/>
    <w:rsid w:val="00BD573F"/>
    <w:rsid w:val="00C41AB5"/>
    <w:rsid w:val="00CB14AF"/>
    <w:rsid w:val="00DE0462"/>
    <w:rsid w:val="00F36FDC"/>
    <w:rsid w:val="00F4095E"/>
    <w:rsid w:val="00F6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7CD4A-15AF-4A51-87F4-6B76F5C5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14"/>
    <w:rPr>
      <w:rFonts w:ascii="Arial"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E9D"/>
    <w:rPr>
      <w:color w:val="0000FF" w:themeColor="hyperlink"/>
      <w:u w:val="single"/>
    </w:rPr>
  </w:style>
  <w:style w:type="paragraph" w:styleId="BalloonText">
    <w:name w:val="Balloon Text"/>
    <w:basedOn w:val="Normal"/>
    <w:link w:val="BalloonTextChar"/>
    <w:uiPriority w:val="99"/>
    <w:semiHidden/>
    <w:unhideWhenUsed/>
    <w:rsid w:val="00327E9D"/>
    <w:rPr>
      <w:rFonts w:ascii="Tahoma" w:hAnsi="Tahoma" w:cs="Tahoma"/>
      <w:sz w:val="16"/>
      <w:szCs w:val="16"/>
    </w:rPr>
  </w:style>
  <w:style w:type="character" w:customStyle="1" w:styleId="BalloonTextChar">
    <w:name w:val="Balloon Text Char"/>
    <w:basedOn w:val="DefaultParagraphFont"/>
    <w:link w:val="BalloonText"/>
    <w:uiPriority w:val="99"/>
    <w:semiHidden/>
    <w:rsid w:val="00327E9D"/>
    <w:rPr>
      <w:rFonts w:ascii="Tahoma" w:hAnsi="Tahoma" w:cs="Tahoma"/>
      <w:sz w:val="16"/>
      <w:szCs w:val="16"/>
    </w:rPr>
  </w:style>
  <w:style w:type="table" w:styleId="TableGrid">
    <w:name w:val="Table Grid"/>
    <w:basedOn w:val="TableNormal"/>
    <w:uiPriority w:val="59"/>
    <w:rsid w:val="0032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Smith</dc:creator>
  <cp:lastModifiedBy>Stephens, Andrea</cp:lastModifiedBy>
  <cp:revision>2</cp:revision>
  <dcterms:created xsi:type="dcterms:W3CDTF">2017-02-08T12:49:00Z</dcterms:created>
  <dcterms:modified xsi:type="dcterms:W3CDTF">2017-02-08T12:49:00Z</dcterms:modified>
</cp:coreProperties>
</file>